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51A2D9" w14:textId="77777777" w:rsidR="00A3124C" w:rsidRDefault="00A3124C" w:rsidP="00A3124C">
      <w:pPr>
        <w:widowControl w:val="0"/>
        <w:spacing w:line="240" w:lineRule="auto"/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  <w:b/>
        </w:rPr>
        <w:t>Campaign Invitation (Launch Day)</w:t>
      </w:r>
    </w:p>
    <w:p w14:paraId="19E12F4F" w14:textId="77777777" w:rsidR="00A3124C" w:rsidRDefault="00A3124C" w:rsidP="00A3124C">
      <w:pPr>
        <w:widowControl w:val="0"/>
        <w:spacing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SEND TIME: Campaign launch day</w:t>
      </w:r>
    </w:p>
    <w:p w14:paraId="6EE0A052" w14:textId="77777777" w:rsidR="00A3124C" w:rsidRDefault="00A3124C" w:rsidP="00A3124C">
      <w:pPr>
        <w:widowControl w:val="0"/>
        <w:spacing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SENDER: Company CEO/Leader, of Employee Campaign Chair’s first/last name</w:t>
      </w:r>
    </w:p>
    <w:p w14:paraId="3A735397" w14:textId="77777777" w:rsidR="00A3124C" w:rsidRDefault="00A3124C" w:rsidP="00A3124C">
      <w:pPr>
        <w:widowControl w:val="0"/>
        <w:spacing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SUBJECT: </w:t>
      </w:r>
      <w:r>
        <w:rPr>
          <w:rFonts w:ascii="Roboto" w:eastAsia="Roboto" w:hAnsi="Roboto" w:cs="Roboto"/>
          <w:b/>
          <w:highlight w:val="yellow"/>
        </w:rPr>
        <w:t>[Company Name]</w:t>
      </w:r>
      <w:r>
        <w:rPr>
          <w:rFonts w:ascii="Roboto" w:eastAsia="Roboto" w:hAnsi="Roboto" w:cs="Roboto"/>
        </w:rPr>
        <w:t xml:space="preserve"> is Leading the Way in Northern Utah</w:t>
      </w:r>
    </w:p>
    <w:p w14:paraId="15F0957E" w14:textId="77777777" w:rsidR="00A3124C" w:rsidRDefault="00A3124C" w:rsidP="00A3124C">
      <w:pPr>
        <w:widowControl w:val="0"/>
        <w:spacing w:line="240" w:lineRule="auto"/>
        <w:rPr>
          <w:rFonts w:ascii="Roboto" w:eastAsia="Roboto" w:hAnsi="Roboto" w:cs="Roboto"/>
        </w:rPr>
      </w:pPr>
    </w:p>
    <w:p w14:paraId="755A8D9C" w14:textId="77777777" w:rsidR="00A3124C" w:rsidRDefault="00A3124C" w:rsidP="00A3124C">
      <w:pPr>
        <w:widowControl w:val="0"/>
        <w:spacing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  <w:noProof/>
        </w:rPr>
        <w:drawing>
          <wp:inline distT="114300" distB="114300" distL="114300" distR="114300" wp14:anchorId="610E568B" wp14:editId="4453D9E8">
            <wp:extent cx="5943600" cy="1422400"/>
            <wp:effectExtent l="0" t="0" r="0" b="0"/>
            <wp:docPr id="1" name="image4.png" descr="A person smiling with her hand on her fac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4.png" descr="A person smiling with her hand on her face&#10;&#10;Description automatically generated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2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DF79DFF" w14:textId="77777777" w:rsidR="00A3124C" w:rsidRDefault="00A3124C" w:rsidP="00A3124C">
      <w:pPr>
        <w:widowControl w:val="0"/>
        <w:spacing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 </w:t>
      </w: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6D7E67A8" wp14:editId="5FDB8361">
            <wp:simplePos x="0" y="0"/>
            <wp:positionH relativeFrom="column">
              <wp:posOffset>2819230</wp:posOffset>
            </wp:positionH>
            <wp:positionV relativeFrom="paragraph">
              <wp:posOffset>171450</wp:posOffset>
            </wp:positionV>
            <wp:extent cx="3133895" cy="1985107"/>
            <wp:effectExtent l="0" t="0" r="0" b="0"/>
            <wp:wrapSquare wrapText="bothSides" distT="114300" distB="114300" distL="114300" distR="114300"/>
            <wp:docPr id="8" name="image10.png" descr="A group of people holding hands and walking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0.png" descr="A group of people holding hands and walking&#10;&#10;Description automatically generated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33895" cy="198510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F751116" w14:textId="77777777" w:rsidR="00A3124C" w:rsidRDefault="00A3124C" w:rsidP="00A3124C">
      <w:pPr>
        <w:widowControl w:val="0"/>
        <w:spacing w:line="240" w:lineRule="auto"/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  <w:b/>
          <w:highlight w:val="yellow"/>
        </w:rPr>
        <w:t>[Name]</w:t>
      </w:r>
      <w:r>
        <w:rPr>
          <w:rFonts w:ascii="Roboto" w:eastAsia="Roboto" w:hAnsi="Roboto" w:cs="Roboto"/>
          <w:b/>
        </w:rPr>
        <w:t>,</w:t>
      </w:r>
    </w:p>
    <w:p w14:paraId="191D3D7B" w14:textId="77777777" w:rsidR="00A3124C" w:rsidRDefault="00A3124C" w:rsidP="00A3124C">
      <w:pPr>
        <w:widowControl w:val="0"/>
        <w:spacing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United Way of Northern Utah supports the needs of our community every day to help strengthen our community to ensure everyone will thrive. Join me in </w:t>
      </w:r>
      <w:r>
        <w:rPr>
          <w:rFonts w:ascii="Roboto" w:eastAsia="Roboto" w:hAnsi="Roboto" w:cs="Roboto"/>
          <w:b/>
          <w:color w:val="005191"/>
        </w:rPr>
        <w:t>leading the way</w:t>
      </w:r>
      <w:r>
        <w:rPr>
          <w:rFonts w:ascii="Roboto" w:eastAsia="Roboto" w:hAnsi="Roboto" w:cs="Roboto"/>
        </w:rPr>
        <w:t xml:space="preserve"> to a thriving community by participating in this year’s campaign. We’ve set an ambitious goal of raising </w:t>
      </w:r>
      <w:r>
        <w:rPr>
          <w:rFonts w:ascii="Roboto" w:eastAsia="Roboto" w:hAnsi="Roboto" w:cs="Roboto"/>
          <w:b/>
          <w:highlight w:val="yellow"/>
        </w:rPr>
        <w:t>[$goal]</w:t>
      </w:r>
      <w:r>
        <w:rPr>
          <w:rFonts w:ascii="Roboto" w:eastAsia="Roboto" w:hAnsi="Roboto" w:cs="Roboto"/>
        </w:rPr>
        <w:t xml:space="preserve"> to help do just that.</w:t>
      </w:r>
    </w:p>
    <w:p w14:paraId="11CC4BE9" w14:textId="77777777" w:rsidR="00A3124C" w:rsidRDefault="00A3124C" w:rsidP="00A3124C">
      <w:pPr>
        <w:widowControl w:val="0"/>
        <w:spacing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 </w:t>
      </w:r>
    </w:p>
    <w:p w14:paraId="6588F445" w14:textId="77777777" w:rsidR="00A3124C" w:rsidRDefault="00A3124C" w:rsidP="00A3124C">
      <w:pPr>
        <w:widowControl w:val="0"/>
        <w:spacing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I believe that when we come together as a team, there’s no challenge we can’t solve. Please join me in </w:t>
      </w:r>
      <w:r>
        <w:rPr>
          <w:rFonts w:ascii="Roboto" w:eastAsia="Roboto" w:hAnsi="Roboto" w:cs="Roboto"/>
          <w:b/>
          <w:color w:val="005191"/>
        </w:rPr>
        <w:t xml:space="preserve">Leading the Way </w:t>
      </w:r>
      <w:r>
        <w:rPr>
          <w:rFonts w:ascii="Roboto" w:eastAsia="Roboto" w:hAnsi="Roboto" w:cs="Roboto"/>
        </w:rPr>
        <w:t xml:space="preserve">toward positive change in Northern Utah. This is more than a campaign – it’s a call to action for us at </w:t>
      </w:r>
      <w:r>
        <w:rPr>
          <w:rFonts w:ascii="Roboto" w:eastAsia="Roboto" w:hAnsi="Roboto" w:cs="Roboto"/>
          <w:b/>
          <w:highlight w:val="yellow"/>
        </w:rPr>
        <w:t>[Company Name]</w:t>
      </w:r>
      <w:r>
        <w:rPr>
          <w:rFonts w:ascii="Roboto" w:eastAsia="Roboto" w:hAnsi="Roboto" w:cs="Roboto"/>
          <w:b/>
        </w:rPr>
        <w:t xml:space="preserve"> </w:t>
      </w:r>
      <w:r>
        <w:rPr>
          <w:rFonts w:ascii="Roboto" w:eastAsia="Roboto" w:hAnsi="Roboto" w:cs="Roboto"/>
        </w:rPr>
        <w:t>to advance solutions to real problems facing people in the communities where we live and work.</w:t>
      </w:r>
    </w:p>
    <w:p w14:paraId="520FF7F9" w14:textId="77777777" w:rsidR="00A3124C" w:rsidRDefault="00A3124C" w:rsidP="00A3124C">
      <w:pPr>
        <w:widowControl w:val="0"/>
        <w:spacing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 </w:t>
      </w:r>
    </w:p>
    <w:p w14:paraId="49A8DD6E" w14:textId="77777777" w:rsidR="00A3124C" w:rsidRDefault="00A3124C" w:rsidP="00A3124C">
      <w:pPr>
        <w:widowControl w:val="0"/>
        <w:spacing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By pledging your support, you and your co-workers can help us hit our goal of</w:t>
      </w:r>
      <w:r>
        <w:rPr>
          <w:rFonts w:ascii="Roboto" w:eastAsia="Roboto" w:hAnsi="Roboto" w:cs="Roboto"/>
          <w:b/>
        </w:rPr>
        <w:t xml:space="preserve"> </w:t>
      </w:r>
      <w:r>
        <w:rPr>
          <w:rFonts w:ascii="Roboto" w:eastAsia="Roboto" w:hAnsi="Roboto" w:cs="Roboto"/>
          <w:b/>
          <w:highlight w:val="yellow"/>
        </w:rPr>
        <w:t>[Monetary Goal/Description]</w:t>
      </w:r>
      <w:r>
        <w:rPr>
          <w:rFonts w:ascii="Roboto" w:eastAsia="Roboto" w:hAnsi="Roboto" w:cs="Roboto"/>
          <w:b/>
        </w:rPr>
        <w:t>​</w:t>
      </w:r>
      <w:r>
        <w:rPr>
          <w:rFonts w:ascii="Roboto" w:eastAsia="Roboto" w:hAnsi="Roboto" w:cs="Roboto"/>
        </w:rPr>
        <w:t xml:space="preserve">. The best part? Your investment stays </w:t>
      </w:r>
      <w:proofErr w:type="gramStart"/>
      <w:r>
        <w:rPr>
          <w:rFonts w:ascii="Roboto" w:eastAsia="Roboto" w:hAnsi="Roboto" w:cs="Roboto"/>
        </w:rPr>
        <w:t>local</w:t>
      </w:r>
      <w:proofErr w:type="gramEnd"/>
      <w:r>
        <w:rPr>
          <w:rFonts w:ascii="Roboto" w:eastAsia="Roboto" w:hAnsi="Roboto" w:cs="Roboto"/>
        </w:rPr>
        <w:t xml:space="preserve"> and you can see the results in your own community — because education, health, and financial security are not distant issues.</w:t>
      </w:r>
    </w:p>
    <w:p w14:paraId="6E4393DC" w14:textId="77777777" w:rsidR="00A3124C" w:rsidRDefault="00A3124C" w:rsidP="00A3124C">
      <w:pPr>
        <w:widowControl w:val="0"/>
        <w:spacing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 </w:t>
      </w:r>
    </w:p>
    <w:p w14:paraId="318C4307" w14:textId="77777777" w:rsidR="00A3124C" w:rsidRDefault="00A3124C" w:rsidP="00A3124C">
      <w:pPr>
        <w:widowControl w:val="0"/>
        <w:spacing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United Way of Northern Utah is seeing results. Last year, with our support, they were able to directly help over 3,500 children through the Welcome Baby, Learn </w:t>
      </w:r>
      <w:proofErr w:type="gramStart"/>
      <w:r>
        <w:rPr>
          <w:rFonts w:ascii="Roboto" w:eastAsia="Roboto" w:hAnsi="Roboto" w:cs="Roboto"/>
        </w:rPr>
        <w:t>With</w:t>
      </w:r>
      <w:proofErr w:type="gramEnd"/>
      <w:r>
        <w:rPr>
          <w:rFonts w:ascii="Roboto" w:eastAsia="Roboto" w:hAnsi="Roboto" w:cs="Roboto"/>
        </w:rPr>
        <w:t xml:space="preserve"> Playgroup, and Student Success programs. This year, we know we can do even more. And you can be a part of the solution. You can make our community a better place.</w:t>
      </w:r>
    </w:p>
    <w:p w14:paraId="6CF430CB" w14:textId="77777777" w:rsidR="00A3124C" w:rsidRDefault="00A3124C" w:rsidP="00A3124C">
      <w:pPr>
        <w:widowControl w:val="0"/>
        <w:spacing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 </w:t>
      </w:r>
    </w:p>
    <w:p w14:paraId="6F00BFFF" w14:textId="77777777" w:rsidR="00A3124C" w:rsidRDefault="00A3124C" w:rsidP="00A3124C">
      <w:pPr>
        <w:widowControl w:val="0"/>
        <w:spacing w:line="240" w:lineRule="auto"/>
        <w:rPr>
          <w:rFonts w:ascii="Roboto" w:eastAsia="Roboto" w:hAnsi="Roboto" w:cs="Roboto"/>
          <w:b/>
          <w:highlight w:val="yellow"/>
        </w:rPr>
      </w:pPr>
      <w:r>
        <w:rPr>
          <w:rFonts w:ascii="Roboto" w:eastAsia="Roboto" w:hAnsi="Roboto" w:cs="Roboto"/>
          <w:b/>
          <w:highlight w:val="yellow"/>
        </w:rPr>
        <w:t>[LEAD THE WAY] - enter link provided by United Way Representative</w:t>
      </w:r>
    </w:p>
    <w:p w14:paraId="0AD29B57" w14:textId="77777777" w:rsidR="00A3124C" w:rsidRDefault="00A3124C" w:rsidP="00A3124C">
      <w:pPr>
        <w:widowControl w:val="0"/>
        <w:spacing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 </w:t>
      </w:r>
    </w:p>
    <w:p w14:paraId="4C9E1C44" w14:textId="77777777" w:rsidR="00A3124C" w:rsidRDefault="00A3124C" w:rsidP="00A3124C">
      <w:pPr>
        <w:widowControl w:val="0"/>
        <w:spacing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Thank you in advance for joining</w:t>
      </w:r>
      <w:r>
        <w:rPr>
          <w:rFonts w:ascii="Roboto" w:eastAsia="Roboto" w:hAnsi="Roboto" w:cs="Roboto"/>
          <w:b/>
        </w:rPr>
        <w:t xml:space="preserve"> </w:t>
      </w:r>
      <w:r>
        <w:rPr>
          <w:rFonts w:ascii="Roboto" w:eastAsia="Roboto" w:hAnsi="Roboto" w:cs="Roboto"/>
          <w:b/>
          <w:highlight w:val="yellow"/>
        </w:rPr>
        <w:t>[Company Name]</w:t>
      </w:r>
      <w:r>
        <w:rPr>
          <w:rFonts w:ascii="Roboto" w:eastAsia="Roboto" w:hAnsi="Roboto" w:cs="Roboto"/>
        </w:rPr>
        <w:t xml:space="preserve"> in </w:t>
      </w:r>
      <w:r>
        <w:rPr>
          <w:rFonts w:ascii="Roboto" w:eastAsia="Roboto" w:hAnsi="Roboto" w:cs="Roboto"/>
          <w:b/>
          <w:color w:val="005191"/>
        </w:rPr>
        <w:t>Leading the Way</w:t>
      </w:r>
      <w:r>
        <w:rPr>
          <w:rFonts w:ascii="Roboto" w:eastAsia="Roboto" w:hAnsi="Roboto" w:cs="Roboto"/>
        </w:rPr>
        <w:t xml:space="preserve">, because </w:t>
      </w:r>
      <w:r>
        <w:rPr>
          <w:rFonts w:ascii="Roboto" w:eastAsia="Roboto" w:hAnsi="Roboto" w:cs="Roboto"/>
          <w:b/>
          <w:color w:val="F26527"/>
        </w:rPr>
        <w:t xml:space="preserve">Change doesn't just happen, </w:t>
      </w:r>
      <w:proofErr w:type="gramStart"/>
      <w:r>
        <w:rPr>
          <w:rFonts w:ascii="Roboto" w:eastAsia="Roboto" w:hAnsi="Roboto" w:cs="Roboto"/>
          <w:b/>
          <w:color w:val="F26527"/>
        </w:rPr>
        <w:t>We</w:t>
      </w:r>
      <w:proofErr w:type="gramEnd"/>
      <w:r>
        <w:rPr>
          <w:rFonts w:ascii="Roboto" w:eastAsia="Roboto" w:hAnsi="Roboto" w:cs="Roboto"/>
          <w:b/>
          <w:color w:val="F26527"/>
        </w:rPr>
        <w:t xml:space="preserve"> create it together! </w:t>
      </w:r>
      <w:r>
        <w:rPr>
          <w:rFonts w:ascii="Roboto" w:eastAsia="Roboto" w:hAnsi="Roboto" w:cs="Roboto"/>
        </w:rPr>
        <w:t xml:space="preserve"> We are lucky to have YOU!</w:t>
      </w:r>
    </w:p>
    <w:p w14:paraId="68AF375D" w14:textId="77777777" w:rsidR="00A3124C" w:rsidRDefault="00A3124C" w:rsidP="00A3124C">
      <w:pPr>
        <w:widowControl w:val="0"/>
        <w:spacing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 </w:t>
      </w:r>
    </w:p>
    <w:p w14:paraId="24EBE2BF" w14:textId="77777777" w:rsidR="00A3124C" w:rsidRDefault="00A3124C" w:rsidP="00A3124C">
      <w:pPr>
        <w:widowControl w:val="0"/>
        <w:spacing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Sincerely,</w:t>
      </w:r>
    </w:p>
    <w:p w14:paraId="08668BD0" w14:textId="77777777" w:rsidR="00A3124C" w:rsidRDefault="00A3124C" w:rsidP="00A3124C">
      <w:pPr>
        <w:widowControl w:val="0"/>
        <w:spacing w:line="240" w:lineRule="auto"/>
        <w:rPr>
          <w:rFonts w:ascii="Roboto" w:eastAsia="Roboto" w:hAnsi="Roboto" w:cs="Roboto"/>
          <w:b/>
          <w:color w:val="005191"/>
        </w:rPr>
      </w:pPr>
      <w:r>
        <w:rPr>
          <w:rFonts w:ascii="Roboto" w:eastAsia="Roboto" w:hAnsi="Roboto" w:cs="Roboto"/>
          <w:b/>
          <w:color w:val="005191"/>
        </w:rPr>
        <w:t>[SIGNATURE]</w:t>
      </w:r>
    </w:p>
    <w:p w14:paraId="3124DF99" w14:textId="77777777" w:rsidR="00F60441" w:rsidRPr="00FD3F2A" w:rsidRDefault="00F60441">
      <w:pPr>
        <w:rPr>
          <w:b/>
          <w:bCs/>
        </w:rPr>
      </w:pPr>
    </w:p>
    <w:sectPr w:rsidR="00F60441" w:rsidRPr="00FD3F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F2A"/>
    <w:rsid w:val="000645A4"/>
    <w:rsid w:val="001957C1"/>
    <w:rsid w:val="00A3124C"/>
    <w:rsid w:val="00DE4B8A"/>
    <w:rsid w:val="00F60441"/>
    <w:rsid w:val="00FD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44E4A"/>
  <w15:chartTrackingRefBased/>
  <w15:docId w15:val="{5F6FDD68-93AA-40EB-B88D-2E44DBF18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F2A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3F2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3F2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3F2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3F2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3F2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3F2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3F2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3F2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3F2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3F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3F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3F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3F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3F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3F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3F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3F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3F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3F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D3F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3F2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D3F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3F2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D3F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3F2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D3F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3F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3F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3F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Jessa Briggs</dc:creator>
  <cp:keywords/>
  <dc:description/>
  <cp:lastModifiedBy>Jessa Briggs</cp:lastModifiedBy>
  <cp:revision>2</cp:revision>
  <dcterms:created xsi:type="dcterms:W3CDTF">2024-08-21T22:02:00Z</dcterms:created>
  <dcterms:modified xsi:type="dcterms:W3CDTF">2024-08-21T22:02:00Z</dcterms:modified>
</cp:coreProperties>
</file>