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DB313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Leadership Donor Solicitation</w:t>
      </w:r>
    </w:p>
    <w:p w14:paraId="04ABDFA9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50AFFE55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SENDER: CEO or Leadership Giving Chair</w:t>
      </w:r>
    </w:p>
    <w:p w14:paraId="0ABCD59A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SUBJECT: What makes United Way of Northern Utah so special?</w:t>
      </w:r>
    </w:p>
    <w:p w14:paraId="095B3CCE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0C3865BC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drawing>
          <wp:inline distT="114300" distB="114300" distL="114300" distR="114300" wp14:anchorId="25C92713" wp14:editId="0693FB46">
            <wp:extent cx="5943600" cy="1422400"/>
            <wp:effectExtent l="0" t="0" r="0" b="0"/>
            <wp:docPr id="6" name="image12.png" descr="A group of girls smil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 descr="A group of girls smiling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A387EE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1EA29CDD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Dear </w:t>
      </w:r>
      <w:r>
        <w:rPr>
          <w:rFonts w:ascii="Roboto" w:eastAsia="Roboto" w:hAnsi="Roboto" w:cs="Roboto"/>
          <w:b/>
          <w:highlight w:val="yellow"/>
        </w:rPr>
        <w:t>[Name]</w:t>
      </w:r>
      <w:r>
        <w:rPr>
          <w:rFonts w:ascii="Roboto" w:eastAsia="Roboto" w:hAnsi="Roboto" w:cs="Roboto"/>
        </w:rPr>
        <w:t>,</w:t>
      </w:r>
    </w:p>
    <w:p w14:paraId="5F68973C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4A7EC78A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United Way of Northern Utah mobilizes communities to action so that all can thrive. Whenever there’s a need in our community, United Way is there. UWNU strives to create a future where every individual, family, and community can rise. Thanks to people like you, we positively impacted over 100 local nonprofits to help them better serve the community.</w:t>
      </w:r>
    </w:p>
    <w:p w14:paraId="7CB9E4CD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028B8D5A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We’re not stopping there. Your support can help continue tackling the biggest problems in Northern Utah. From education and youth opportunities to health and financial security, we bring a comprehensive approach to every challenge. Years past has shown that when people Unite to act, change is possible.</w:t>
      </w:r>
    </w:p>
    <w:p w14:paraId="3EBA795B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12CE72BA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 give to United Way because I know my gift supports programs that make a positive impact on the lives of our neighbors and on our community. Consider what your leadership gift can do:</w:t>
      </w:r>
    </w:p>
    <w:p w14:paraId="15140BCF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3D15CD8E" w14:textId="77777777" w:rsidR="00C44097" w:rsidRDefault="00C44097" w:rsidP="00C44097">
      <w:pPr>
        <w:widowControl w:val="0"/>
        <w:spacing w:line="240" w:lineRule="auto"/>
        <w:ind w:left="720"/>
        <w:rPr>
          <w:rFonts w:ascii="Roboto" w:eastAsia="Roboto" w:hAnsi="Roboto" w:cs="Roboto"/>
        </w:rPr>
      </w:pPr>
      <w:r>
        <w:rPr>
          <w:rFonts w:ascii="Arial Unicode MS" w:eastAsia="Arial Unicode MS" w:hAnsi="Arial Unicode MS" w:cs="Arial Unicode MS"/>
        </w:rPr>
        <w:t>●</w:t>
      </w:r>
      <w:r>
        <w:rPr>
          <w:rFonts w:ascii="Roboto" w:eastAsia="Roboto" w:hAnsi="Roboto" w:cs="Roboto"/>
          <w:sz w:val="14"/>
          <w:szCs w:val="14"/>
        </w:rPr>
        <w:t xml:space="preserve">        </w:t>
      </w:r>
      <w:r>
        <w:rPr>
          <w:rFonts w:ascii="Roboto" w:eastAsia="Roboto" w:hAnsi="Roboto" w:cs="Roboto"/>
        </w:rPr>
        <w:t>$50 per month ($600 gift) provides 3,000 diapers to Welcome Baby families.</w:t>
      </w:r>
    </w:p>
    <w:p w14:paraId="087B93C3" w14:textId="77777777" w:rsidR="00C44097" w:rsidRDefault="00C44097" w:rsidP="00C44097">
      <w:pPr>
        <w:widowControl w:val="0"/>
        <w:spacing w:line="240" w:lineRule="auto"/>
        <w:ind w:left="720"/>
        <w:rPr>
          <w:rFonts w:ascii="Roboto" w:eastAsia="Roboto" w:hAnsi="Roboto" w:cs="Roboto"/>
        </w:rPr>
      </w:pPr>
      <w:r>
        <w:rPr>
          <w:rFonts w:ascii="Arial Unicode MS" w:eastAsia="Arial Unicode MS" w:hAnsi="Arial Unicode MS" w:cs="Arial Unicode MS"/>
        </w:rPr>
        <w:t>●</w:t>
      </w:r>
      <w:r>
        <w:rPr>
          <w:rFonts w:ascii="Roboto" w:eastAsia="Roboto" w:hAnsi="Roboto" w:cs="Roboto"/>
          <w:sz w:val="14"/>
          <w:szCs w:val="14"/>
        </w:rPr>
        <w:t xml:space="preserve">        </w:t>
      </w:r>
      <w:r>
        <w:rPr>
          <w:rFonts w:ascii="Roboto" w:eastAsia="Roboto" w:hAnsi="Roboto" w:cs="Roboto"/>
        </w:rPr>
        <w:t>$75 per month ($900 gift) ensures 150 pantry packs for students to have enough food to eat on weekends when they can’t rely on school meals.</w:t>
      </w:r>
    </w:p>
    <w:p w14:paraId="07E044C9" w14:textId="77777777" w:rsidR="00C44097" w:rsidRDefault="00C44097" w:rsidP="00C44097">
      <w:pPr>
        <w:widowControl w:val="0"/>
        <w:spacing w:line="240" w:lineRule="auto"/>
        <w:ind w:left="720"/>
        <w:rPr>
          <w:rFonts w:ascii="Roboto" w:eastAsia="Roboto" w:hAnsi="Roboto" w:cs="Roboto"/>
        </w:rPr>
      </w:pPr>
      <w:r>
        <w:rPr>
          <w:rFonts w:ascii="Arial Unicode MS" w:eastAsia="Arial Unicode MS" w:hAnsi="Arial Unicode MS" w:cs="Arial Unicode MS"/>
        </w:rPr>
        <w:t>●</w:t>
      </w:r>
      <w:r>
        <w:rPr>
          <w:rFonts w:ascii="Roboto" w:eastAsia="Roboto" w:hAnsi="Roboto" w:cs="Roboto"/>
          <w:sz w:val="14"/>
          <w:szCs w:val="14"/>
        </w:rPr>
        <w:t xml:space="preserve">        </w:t>
      </w:r>
      <w:r>
        <w:rPr>
          <w:rFonts w:ascii="Roboto" w:eastAsia="Roboto" w:hAnsi="Roboto" w:cs="Roboto"/>
        </w:rPr>
        <w:t>$90 per month ($1,080 gift) supports over 94 calls a week through the 211 program to connect families with local resources to get access to meet their basic needs.</w:t>
      </w:r>
    </w:p>
    <w:p w14:paraId="41BB7530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4F8B85AF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36945CD9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Donate today. Join us in </w:t>
      </w:r>
      <w:r>
        <w:rPr>
          <w:rFonts w:ascii="Roboto" w:eastAsia="Roboto" w:hAnsi="Roboto" w:cs="Roboto"/>
          <w:b/>
          <w:color w:val="005191"/>
        </w:rPr>
        <w:t>Leading the Way</w:t>
      </w:r>
      <w:r>
        <w:rPr>
          <w:rFonts w:ascii="Roboto" w:eastAsia="Roboto" w:hAnsi="Roboto" w:cs="Roboto"/>
          <w:color w:val="005191"/>
        </w:rPr>
        <w:t xml:space="preserve"> </w:t>
      </w:r>
      <w:r>
        <w:rPr>
          <w:rFonts w:ascii="Roboto" w:eastAsia="Roboto" w:hAnsi="Roboto" w:cs="Roboto"/>
        </w:rPr>
        <w:t>to a better future for all.</w:t>
      </w:r>
    </w:p>
    <w:p w14:paraId="74BAB53D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39C7DF25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  <w:b/>
          <w:highlight w:val="yellow"/>
        </w:rPr>
      </w:pPr>
      <w:r>
        <w:rPr>
          <w:rFonts w:ascii="Roboto" w:eastAsia="Roboto" w:hAnsi="Roboto" w:cs="Roboto"/>
          <w:b/>
          <w:highlight w:val="yellow"/>
        </w:rPr>
        <w:t>[LEAD THE WAY] - enter link provided by United Way Representative</w:t>
      </w:r>
    </w:p>
    <w:p w14:paraId="43C85D31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78ABF6F7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Sincerely,</w:t>
      </w:r>
    </w:p>
    <w:p w14:paraId="782E5D95" w14:textId="77777777" w:rsidR="00C44097" w:rsidRDefault="00C44097" w:rsidP="00C44097">
      <w:pPr>
        <w:widowControl w:val="0"/>
        <w:spacing w:line="240" w:lineRule="auto"/>
        <w:rPr>
          <w:rFonts w:ascii="Roboto" w:eastAsia="Roboto" w:hAnsi="Roboto" w:cs="Roboto"/>
          <w:b/>
          <w:color w:val="005191"/>
        </w:rPr>
      </w:pPr>
      <w:r>
        <w:rPr>
          <w:rFonts w:ascii="Roboto" w:eastAsia="Roboto" w:hAnsi="Roboto" w:cs="Roboto"/>
          <w:b/>
          <w:color w:val="005191"/>
        </w:rPr>
        <w:t>[SIGNATURE]</w:t>
      </w:r>
    </w:p>
    <w:p w14:paraId="3124DF99" w14:textId="77777777" w:rsidR="00F60441" w:rsidRPr="00FD3F2A" w:rsidRDefault="00F60441">
      <w:pPr>
        <w:rPr>
          <w:b/>
          <w:bCs/>
        </w:rPr>
      </w:pPr>
    </w:p>
    <w:sectPr w:rsidR="00F60441" w:rsidRPr="00FD3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A"/>
    <w:rsid w:val="000645A4"/>
    <w:rsid w:val="001957C1"/>
    <w:rsid w:val="00A3124C"/>
    <w:rsid w:val="00C44097"/>
    <w:rsid w:val="00DE4B8A"/>
    <w:rsid w:val="00F60441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E4A"/>
  <w15:chartTrackingRefBased/>
  <w15:docId w15:val="{5F6FDD68-93AA-40EB-B88D-2E44DBF1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2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Briggs</dc:creator>
  <cp:keywords/>
  <dc:description/>
  <cp:lastModifiedBy>Jessa Briggs</cp:lastModifiedBy>
  <cp:revision>2</cp:revision>
  <dcterms:created xsi:type="dcterms:W3CDTF">2024-08-21T22:03:00Z</dcterms:created>
  <dcterms:modified xsi:type="dcterms:W3CDTF">2024-08-21T22:03:00Z</dcterms:modified>
</cp:coreProperties>
</file>